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4B" w:rsidRDefault="00FE2C4B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Ex-Offender Employment Presentation</w:t>
      </w:r>
      <w:r w:rsidR="00C35AE6">
        <w:rPr>
          <w:b/>
          <w:bCs/>
          <w:sz w:val="26"/>
          <w:szCs w:val="26"/>
          <w:u w:val="single"/>
        </w:rPr>
        <w:t xml:space="preserve"> to Chamber</w:t>
      </w:r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720"/>
        <w:rPr>
          <w:sz w:val="26"/>
          <w:szCs w:val="26"/>
        </w:rPr>
      </w:pPr>
      <w:r>
        <w:rPr>
          <w:sz w:val="26"/>
          <w:szCs w:val="26"/>
        </w:rPr>
        <w:t>I.  Kenyen Brown - United States Attorney</w:t>
      </w:r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a.  Exploding</w:t>
      </w:r>
      <w:proofErr w:type="gramEnd"/>
      <w:r>
        <w:rPr>
          <w:sz w:val="26"/>
          <w:szCs w:val="26"/>
        </w:rPr>
        <w:t xml:space="preserve"> prison populations/statistics</w:t>
      </w: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b.  National</w:t>
      </w:r>
      <w:proofErr w:type="gramEnd"/>
      <w:r>
        <w:rPr>
          <w:sz w:val="26"/>
          <w:szCs w:val="26"/>
        </w:rPr>
        <w:t xml:space="preserve"> revocation rates/local revocation rates in So. Dist. of AL</w:t>
      </w: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c.  How</w:t>
      </w:r>
      <w:proofErr w:type="gramEnd"/>
      <w:r>
        <w:rPr>
          <w:sz w:val="26"/>
          <w:szCs w:val="26"/>
        </w:rPr>
        <w:t xml:space="preserve"> gainful employment is essential to successful ex-offender re-entry</w:t>
      </w: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d.  How</w:t>
      </w:r>
      <w:proofErr w:type="gramEnd"/>
      <w:r>
        <w:rPr>
          <w:sz w:val="26"/>
          <w:szCs w:val="26"/>
        </w:rPr>
        <w:t xml:space="preserve"> ex-offender employment is a legitimate law enforcement concern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and goal.</w:t>
      </w:r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720"/>
        <w:rPr>
          <w:sz w:val="26"/>
          <w:szCs w:val="26"/>
        </w:rPr>
      </w:pPr>
      <w:r>
        <w:rPr>
          <w:sz w:val="26"/>
          <w:szCs w:val="26"/>
        </w:rPr>
        <w:t>II</w:t>
      </w:r>
      <w:proofErr w:type="gramStart"/>
      <w:r>
        <w:rPr>
          <w:sz w:val="26"/>
          <w:szCs w:val="26"/>
        </w:rPr>
        <w:t>.  Doug</w:t>
      </w:r>
      <w:proofErr w:type="gramEnd"/>
      <w:r>
        <w:rPr>
          <w:sz w:val="26"/>
          <w:szCs w:val="26"/>
        </w:rPr>
        <w:t xml:space="preserve"> Burris - U.S. Chief Probation Officer, St. Louis, MO</w:t>
      </w:r>
    </w:p>
    <w:p w:rsidR="00FE2C4B" w:rsidRDefault="00FE2C4B">
      <w:pPr>
        <w:rPr>
          <w:sz w:val="26"/>
          <w:szCs w:val="26"/>
        </w:rPr>
      </w:pPr>
    </w:p>
    <w:p w:rsidR="00FE2C4B" w:rsidRPr="00C35AE6" w:rsidRDefault="00FE2C4B">
      <w:pPr>
        <w:ind w:firstLine="1440"/>
        <w:rPr>
          <w:sz w:val="26"/>
          <w:szCs w:val="26"/>
        </w:rPr>
      </w:pPr>
      <w:proofErr w:type="gramStart"/>
      <w:r w:rsidRPr="00C35AE6">
        <w:rPr>
          <w:sz w:val="26"/>
          <w:szCs w:val="26"/>
        </w:rPr>
        <w:t>a.  What</w:t>
      </w:r>
      <w:proofErr w:type="gramEnd"/>
      <w:r w:rsidRPr="00C35AE6">
        <w:rPr>
          <w:sz w:val="26"/>
          <w:szCs w:val="26"/>
        </w:rPr>
        <w:t xml:space="preserve"> is typically involved in an ex-offender</w:t>
      </w:r>
      <w:r w:rsidRPr="00C35AE6">
        <w:rPr>
          <w:sz w:val="26"/>
          <w:szCs w:val="26"/>
        </w:rPr>
        <w:sym w:font="WP TypographicSymbols" w:char="003D"/>
      </w:r>
      <w:r w:rsidRPr="00C35AE6">
        <w:rPr>
          <w:sz w:val="26"/>
          <w:szCs w:val="26"/>
        </w:rPr>
        <w:t>s Supervised Release Term</w:t>
      </w:r>
    </w:p>
    <w:p w:rsidR="00FE2C4B" w:rsidRDefault="00FE2C4B">
      <w:pPr>
        <w:ind w:firstLine="2160"/>
        <w:rPr>
          <w:sz w:val="26"/>
          <w:szCs w:val="26"/>
        </w:rPr>
      </w:pPr>
      <w:r>
        <w:rPr>
          <w:sz w:val="26"/>
          <w:szCs w:val="26"/>
        </w:rPr>
        <w:t>1.  Drug screening</w:t>
      </w:r>
    </w:p>
    <w:p w:rsidR="00FE2C4B" w:rsidRDefault="00FE2C4B">
      <w:pPr>
        <w:ind w:firstLine="2160"/>
        <w:rPr>
          <w:sz w:val="26"/>
          <w:szCs w:val="26"/>
        </w:rPr>
      </w:pPr>
      <w:r>
        <w:rPr>
          <w:sz w:val="26"/>
          <w:szCs w:val="26"/>
        </w:rPr>
        <w:t>2.  Frequency of interviews with Probation Officer</w:t>
      </w:r>
    </w:p>
    <w:p w:rsidR="00FE2C4B" w:rsidRDefault="00FE2C4B">
      <w:pPr>
        <w:ind w:firstLine="2160"/>
        <w:rPr>
          <w:sz w:val="26"/>
          <w:szCs w:val="26"/>
        </w:rPr>
      </w:pPr>
      <w:r>
        <w:rPr>
          <w:sz w:val="26"/>
          <w:szCs w:val="26"/>
        </w:rPr>
        <w:t>3.  Other aspects of Supervised Release Term</w:t>
      </w: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b.  Federal</w:t>
      </w:r>
      <w:proofErr w:type="gramEnd"/>
      <w:r>
        <w:rPr>
          <w:sz w:val="26"/>
          <w:szCs w:val="26"/>
        </w:rPr>
        <w:t xml:space="preserve"> bonding program for employers of ex-offenders</w:t>
      </w: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c.  Availability</w:t>
      </w:r>
      <w:proofErr w:type="gramEnd"/>
      <w:r>
        <w:rPr>
          <w:sz w:val="26"/>
          <w:szCs w:val="26"/>
        </w:rPr>
        <w:t xml:space="preserve"> of Federal Work Opportunity Tax Credit</w:t>
      </w:r>
      <w:r>
        <w:rPr>
          <w:sz w:val="26"/>
          <w:szCs w:val="26"/>
        </w:rPr>
        <w:tab/>
      </w:r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720"/>
        <w:rPr>
          <w:sz w:val="26"/>
          <w:szCs w:val="26"/>
        </w:rPr>
      </w:pPr>
      <w:r>
        <w:rPr>
          <w:sz w:val="26"/>
          <w:szCs w:val="26"/>
        </w:rPr>
        <w:t>III</w:t>
      </w:r>
      <w:proofErr w:type="gramStart"/>
      <w:r>
        <w:rPr>
          <w:sz w:val="26"/>
          <w:szCs w:val="26"/>
        </w:rPr>
        <w:t>.  Dr</w:t>
      </w:r>
      <w:proofErr w:type="gramEnd"/>
      <w:r>
        <w:rPr>
          <w:sz w:val="26"/>
          <w:szCs w:val="26"/>
        </w:rPr>
        <w:t>. James Lowe - President, Bishop State Community College (BSCC)</w:t>
      </w:r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a.  Describe</w:t>
      </w:r>
      <w:proofErr w:type="gramEnd"/>
      <w:r>
        <w:rPr>
          <w:sz w:val="26"/>
          <w:szCs w:val="26"/>
        </w:rPr>
        <w:t xml:space="preserve"> different vocational programs available at BSCC</w:t>
      </w:r>
    </w:p>
    <w:p w:rsidR="00FE2C4B" w:rsidRPr="00C35AE6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b.  </w:t>
      </w:r>
      <w:r w:rsidRPr="00C35AE6">
        <w:rPr>
          <w:sz w:val="26"/>
          <w:szCs w:val="26"/>
        </w:rPr>
        <w:t>Describe</w:t>
      </w:r>
      <w:proofErr w:type="gramEnd"/>
      <w:r w:rsidRPr="00C35AE6">
        <w:rPr>
          <w:sz w:val="26"/>
          <w:szCs w:val="26"/>
        </w:rPr>
        <w:t xml:space="preserve"> how vocational programs can be tweaked to meet needs of </w:t>
      </w:r>
      <w:r w:rsidRPr="00C35AE6">
        <w:rPr>
          <w:sz w:val="26"/>
          <w:szCs w:val="26"/>
        </w:rPr>
        <w:tab/>
      </w:r>
      <w:r w:rsidRPr="00C35AE6">
        <w:rPr>
          <w:sz w:val="26"/>
          <w:szCs w:val="26"/>
        </w:rPr>
        <w:tab/>
        <w:t xml:space="preserve">     </w:t>
      </w:r>
      <w:r w:rsidR="00C35AE6">
        <w:rPr>
          <w:sz w:val="26"/>
          <w:szCs w:val="26"/>
        </w:rPr>
        <w:tab/>
      </w:r>
      <w:r w:rsidRPr="00C35AE6">
        <w:rPr>
          <w:sz w:val="26"/>
          <w:szCs w:val="26"/>
        </w:rPr>
        <w:t>specific employers</w:t>
      </w:r>
    </w:p>
    <w:p w:rsidR="00FE2C4B" w:rsidRPr="00BD11F2" w:rsidRDefault="00FE2C4B">
      <w:pPr>
        <w:ind w:firstLine="1440"/>
        <w:rPr>
          <w:sz w:val="26"/>
          <w:szCs w:val="26"/>
        </w:rPr>
      </w:pPr>
      <w:proofErr w:type="gramStart"/>
      <w:r w:rsidRPr="00BD11F2">
        <w:rPr>
          <w:sz w:val="26"/>
          <w:szCs w:val="26"/>
        </w:rPr>
        <w:t>c.  Describe</w:t>
      </w:r>
      <w:proofErr w:type="gramEnd"/>
      <w:r w:rsidRPr="00BD11F2">
        <w:rPr>
          <w:sz w:val="26"/>
          <w:szCs w:val="26"/>
        </w:rPr>
        <w:t xml:space="preserve"> soft skills that are taught (i.e. No saggy pants, etc.)</w:t>
      </w:r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720"/>
        <w:rPr>
          <w:sz w:val="26"/>
          <w:szCs w:val="26"/>
        </w:rPr>
      </w:pPr>
      <w:r>
        <w:rPr>
          <w:sz w:val="26"/>
          <w:szCs w:val="26"/>
        </w:rPr>
        <w:t>IV</w:t>
      </w:r>
      <w:proofErr w:type="gramStart"/>
      <w:r>
        <w:rPr>
          <w:sz w:val="26"/>
          <w:szCs w:val="26"/>
        </w:rPr>
        <w:t>.  Mr</w:t>
      </w:r>
      <w:proofErr w:type="gramEnd"/>
      <w:r>
        <w:rPr>
          <w:sz w:val="26"/>
          <w:szCs w:val="26"/>
        </w:rPr>
        <w:t xml:space="preserve">. Travis Short - President, Horizon Shipbuilding </w:t>
      </w:r>
      <w:bookmarkStart w:id="0" w:name="_GoBack"/>
      <w:bookmarkEnd w:id="0"/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a</w:t>
      </w:r>
      <w:proofErr w:type="gramEnd"/>
      <w:r>
        <w:rPr>
          <w:sz w:val="26"/>
          <w:szCs w:val="26"/>
        </w:rPr>
        <w:t>. rewards and success stories of employing ex-offenders</w:t>
      </w:r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720"/>
        <w:rPr>
          <w:sz w:val="26"/>
          <w:szCs w:val="26"/>
        </w:rPr>
      </w:pPr>
      <w:r>
        <w:rPr>
          <w:sz w:val="26"/>
          <w:szCs w:val="26"/>
        </w:rPr>
        <w:t>V.  Senator Vivian Figures - Alabama State Senate</w:t>
      </w:r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a</w:t>
      </w:r>
      <w:proofErr w:type="gramEnd"/>
      <w:r>
        <w:rPr>
          <w:sz w:val="26"/>
          <w:szCs w:val="26"/>
        </w:rPr>
        <w:t>. diverse background of ex-offenders</w:t>
      </w:r>
    </w:p>
    <w:p w:rsidR="00FE2C4B" w:rsidRDefault="00FE2C4B">
      <w:pPr>
        <w:ind w:firstLine="1440"/>
        <w:rPr>
          <w:sz w:val="26"/>
          <w:szCs w:val="26"/>
        </w:rPr>
      </w:pPr>
      <w:proofErr w:type="gramStart"/>
      <w:r>
        <w:rPr>
          <w:sz w:val="26"/>
          <w:szCs w:val="26"/>
        </w:rPr>
        <w:t>b</w:t>
      </w:r>
      <w:proofErr w:type="gramEnd"/>
      <w:r>
        <w:rPr>
          <w:sz w:val="26"/>
          <w:szCs w:val="26"/>
        </w:rPr>
        <w:t>. impact of criminal conviction on family member of ex-offender</w:t>
      </w:r>
      <w:r>
        <w:rPr>
          <w:sz w:val="26"/>
          <w:szCs w:val="26"/>
        </w:rPr>
        <w:tab/>
      </w:r>
    </w:p>
    <w:p w:rsidR="00FE2C4B" w:rsidRDefault="00FE2C4B">
      <w:pPr>
        <w:rPr>
          <w:sz w:val="26"/>
          <w:szCs w:val="26"/>
        </w:rPr>
      </w:pPr>
    </w:p>
    <w:p w:rsidR="00FE2C4B" w:rsidRDefault="00FE2C4B">
      <w:pPr>
        <w:ind w:firstLine="720"/>
        <w:rPr>
          <w:sz w:val="26"/>
          <w:szCs w:val="26"/>
        </w:rPr>
      </w:pPr>
      <w:r>
        <w:rPr>
          <w:sz w:val="26"/>
          <w:szCs w:val="26"/>
        </w:rPr>
        <w:t>VI</w:t>
      </w:r>
      <w:proofErr w:type="gramStart"/>
      <w:r>
        <w:rPr>
          <w:sz w:val="26"/>
          <w:szCs w:val="26"/>
        </w:rPr>
        <w:t>.  Carlos</w:t>
      </w:r>
      <w:proofErr w:type="gramEnd"/>
      <w:r>
        <w:rPr>
          <w:sz w:val="26"/>
          <w:szCs w:val="26"/>
        </w:rPr>
        <w:t xml:space="preserve"> Williams - Federal Public Defender</w:t>
      </w:r>
    </w:p>
    <w:p w:rsidR="00FE2C4B" w:rsidRDefault="00FE2C4B">
      <w:pPr>
        <w:rPr>
          <w:sz w:val="26"/>
          <w:szCs w:val="26"/>
        </w:rPr>
      </w:pPr>
    </w:p>
    <w:p w:rsidR="00FE2C4B" w:rsidRPr="00C35AE6" w:rsidRDefault="00FE2C4B">
      <w:pPr>
        <w:ind w:firstLine="1440"/>
        <w:rPr>
          <w:sz w:val="26"/>
          <w:szCs w:val="26"/>
        </w:rPr>
      </w:pPr>
      <w:proofErr w:type="gramStart"/>
      <w:r w:rsidRPr="00C35AE6">
        <w:rPr>
          <w:sz w:val="26"/>
          <w:szCs w:val="26"/>
        </w:rPr>
        <w:t>a.  Share</w:t>
      </w:r>
      <w:proofErr w:type="gramEnd"/>
      <w:r w:rsidRPr="00C35AE6">
        <w:rPr>
          <w:sz w:val="26"/>
          <w:szCs w:val="26"/>
        </w:rPr>
        <w:t xml:space="preserve"> thoughts on what gainful employment means to ex-offender based </w:t>
      </w:r>
      <w:r w:rsidRPr="00C35AE6">
        <w:rPr>
          <w:sz w:val="26"/>
          <w:szCs w:val="26"/>
        </w:rPr>
        <w:tab/>
      </w:r>
      <w:r w:rsidRPr="00C35AE6">
        <w:rPr>
          <w:sz w:val="26"/>
          <w:szCs w:val="26"/>
        </w:rPr>
        <w:tab/>
        <w:t xml:space="preserve">     on his years of experience</w:t>
      </w:r>
    </w:p>
    <w:p w:rsidR="00FE2C4B" w:rsidRPr="00C35AE6" w:rsidRDefault="00FE2C4B">
      <w:pPr>
        <w:rPr>
          <w:sz w:val="26"/>
          <w:szCs w:val="26"/>
        </w:rPr>
      </w:pPr>
    </w:p>
    <w:p w:rsidR="00FE2C4B" w:rsidRPr="00C35AE6" w:rsidRDefault="00FE2C4B">
      <w:pPr>
        <w:ind w:firstLine="720"/>
        <w:rPr>
          <w:sz w:val="26"/>
          <w:szCs w:val="26"/>
        </w:rPr>
      </w:pPr>
      <w:r w:rsidRPr="00C35AE6">
        <w:rPr>
          <w:sz w:val="26"/>
          <w:szCs w:val="26"/>
        </w:rPr>
        <w:t>VII</w:t>
      </w:r>
      <w:proofErr w:type="gramStart"/>
      <w:r w:rsidRPr="00C35AE6">
        <w:rPr>
          <w:sz w:val="26"/>
          <w:szCs w:val="26"/>
        </w:rPr>
        <w:t>.  USA</w:t>
      </w:r>
      <w:proofErr w:type="gramEnd"/>
      <w:r w:rsidRPr="00C35AE6">
        <w:rPr>
          <w:sz w:val="26"/>
          <w:szCs w:val="26"/>
        </w:rPr>
        <w:t xml:space="preserve"> Kenyen Brown - Concluding remarks</w:t>
      </w:r>
    </w:p>
    <w:sectPr w:rsidR="00FE2C4B" w:rsidRPr="00C35AE6" w:rsidSect="00FE2C4B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4B"/>
    <w:rsid w:val="00BD11F2"/>
    <w:rsid w:val="00C35AE6"/>
    <w:rsid w:val="00FE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KBrown</cp:lastModifiedBy>
  <cp:revision>3</cp:revision>
  <cp:lastPrinted>2015-08-27T22:34:00Z</cp:lastPrinted>
  <dcterms:created xsi:type="dcterms:W3CDTF">2015-08-27T22:34:00Z</dcterms:created>
  <dcterms:modified xsi:type="dcterms:W3CDTF">2015-08-27T22:36:00Z</dcterms:modified>
</cp:coreProperties>
</file>